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5" w:rsidRPr="006D36A7" w:rsidRDefault="00EE59F5" w:rsidP="00EE59F5">
      <w:pPr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b/>
          <w:color w:val="000000" w:themeColor="text1"/>
        </w:rPr>
        <w:t>Form No. 6</w:t>
      </w:r>
    </w:p>
    <w:p w:rsidR="00EE59F5" w:rsidRPr="006D36A7" w:rsidRDefault="00EE59F5" w:rsidP="00EE59F5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b/>
          <w:color w:val="000000" w:themeColor="text1"/>
        </w:rPr>
        <w:t>GOA PUBLIC SERVICE COMMISSION</w:t>
      </w:r>
    </w:p>
    <w:p w:rsidR="00EE59F5" w:rsidRPr="006D36A7" w:rsidRDefault="00EE59F5" w:rsidP="00EE59F5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EE59F5" w:rsidRPr="006D36A7" w:rsidRDefault="00EE59F5" w:rsidP="00EE59F5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color w:val="000000" w:themeColor="text1"/>
        </w:rPr>
        <w:t xml:space="preserve">Form for referring proposals for </w:t>
      </w:r>
      <w:r w:rsidRPr="00686B40">
        <w:rPr>
          <w:rFonts w:ascii="Arial" w:hAnsi="Arial" w:cs="Arial"/>
          <w:b/>
          <w:color w:val="000000" w:themeColor="text1"/>
          <w:u w:val="single"/>
        </w:rPr>
        <w:t>GRANT OF EXTENSION</w:t>
      </w:r>
      <w:r w:rsidRPr="006D36A7">
        <w:rPr>
          <w:rFonts w:ascii="Arial" w:hAnsi="Arial" w:cs="Arial"/>
          <w:color w:val="000000" w:themeColor="text1"/>
          <w:u w:val="single"/>
        </w:rPr>
        <w:t xml:space="preserve"> </w:t>
      </w:r>
      <w:r w:rsidRPr="006D36A7">
        <w:rPr>
          <w:rFonts w:ascii="Arial" w:hAnsi="Arial" w:cs="Arial"/>
          <w:color w:val="000000" w:themeColor="text1"/>
        </w:rPr>
        <w:t>to the Temporary/Ad-</w:t>
      </w:r>
      <w:proofErr w:type="gramStart"/>
      <w:r w:rsidRPr="006D36A7">
        <w:rPr>
          <w:rFonts w:ascii="Arial" w:hAnsi="Arial" w:cs="Arial"/>
          <w:color w:val="000000" w:themeColor="text1"/>
        </w:rPr>
        <w:t>hoc  appointment</w:t>
      </w:r>
      <w:proofErr w:type="gramEnd"/>
      <w:r w:rsidRPr="006D36A7">
        <w:rPr>
          <w:rFonts w:ascii="Arial" w:hAnsi="Arial" w:cs="Arial"/>
          <w:color w:val="000000" w:themeColor="text1"/>
        </w:rPr>
        <w:t>/Promotion made without consulting the Commission.</w:t>
      </w:r>
    </w:p>
    <w:p w:rsidR="00EE59F5" w:rsidRPr="006D36A7" w:rsidRDefault="00EE59F5" w:rsidP="00EE59F5">
      <w:pPr>
        <w:pStyle w:val="NoSpacing"/>
        <w:rPr>
          <w:rFonts w:ascii="Arial" w:hAnsi="Arial" w:cs="Arial"/>
          <w:color w:val="000000" w:themeColor="text1"/>
        </w:rPr>
      </w:pP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3"/>
        <w:gridCol w:w="4804"/>
        <w:gridCol w:w="7"/>
        <w:gridCol w:w="4634"/>
      </w:tblGrid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rPr>
                <w:rFonts w:cs="Arial"/>
                <w:color w:val="000000" w:themeColor="text1"/>
              </w:rPr>
            </w:pPr>
            <w:r w:rsidRPr="006D36A7">
              <w:rPr>
                <w:rFonts w:cs="Arial"/>
                <w:color w:val="000000" w:themeColor="text1"/>
              </w:rPr>
              <w:t>1.   a)  Designation of the post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rFonts w:cs="Arial"/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b)  Scale of pay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ind w:left="360" w:hanging="3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2.   Service Rules, if any, under which the post  is covered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ind w:left="851" w:hanging="851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3.   a)  Whether the post is permanent or  temporary: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b)   Duration of the post if temporary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30"/>
              <w:ind w:left="720" w:hanging="72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c)   Whether the post is likely to be made permanent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30"/>
              <w:ind w:left="709" w:hanging="799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4.   a)   How and from which date the vacancy has arisen, and by whom the post was last held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30"/>
              <w:ind w:left="709" w:hanging="709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b)   Whether the Commission were  consulted on his transfer/Promotion   appointment, etc.: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>5.     Qualifications required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1.  Essential :-</w:t>
            </w:r>
          </w:p>
          <w:p w:rsidR="00EE59F5" w:rsidRPr="006D36A7" w:rsidRDefault="00EE59F5" w:rsidP="00700AB5">
            <w:pPr>
              <w:spacing w:before="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2.  Desirable :- </w:t>
            </w:r>
          </w:p>
        </w:tc>
      </w:tr>
      <w:tr w:rsidR="00EE59F5" w:rsidRPr="006D36A7" w:rsidTr="00700AB5">
        <w:trPr>
          <w:trHeight w:val="467"/>
        </w:trPr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10"/>
              <w:ind w:left="567" w:hanging="567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6.     Age limit prescribed for the post,  relaxation if any, to be granted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10"/>
              <w:ind w:left="540" w:hanging="630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7.    No. and date of the communication under which the requisition for advertising the post has been sent. If not sent, the reasons thereof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10"/>
              <w:ind w:left="630" w:hanging="6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8.      Whether none from those last selected by the Commission including those on the reserve list is available to fill the </w:t>
            </w:r>
            <w:proofErr w:type="gramStart"/>
            <w:r w:rsidRPr="006D36A7">
              <w:rPr>
                <w:color w:val="000000" w:themeColor="text1"/>
              </w:rPr>
              <w:t>post.:</w:t>
            </w:r>
            <w:proofErr w:type="gramEnd"/>
            <w:r w:rsidRPr="006D36A7">
              <w:rPr>
                <w:color w:val="000000" w:themeColor="text1"/>
              </w:rPr>
              <w:t xml:space="preserve">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10"/>
              <w:ind w:left="630" w:hanging="63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9.       Particulars of the incumbent for whom </w:t>
            </w:r>
            <w:r w:rsidRPr="006D36A7">
              <w:rPr>
                <w:color w:val="000000" w:themeColor="text1"/>
              </w:rPr>
              <w:lastRenderedPageBreak/>
              <w:t>extension is required:</w:t>
            </w:r>
          </w:p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a)  Name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lastRenderedPageBreak/>
              <w:t xml:space="preserve">           b)  Age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spacing w:before="10"/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9" w:type="dxa"/>
            <w:gridSpan w:val="3"/>
            <w:tcBorders>
              <w:right w:val="single" w:sz="4" w:space="0" w:color="auto"/>
            </w:tcBorders>
          </w:tcPr>
          <w:p w:rsidR="00EE59F5" w:rsidRDefault="00EE59F5" w:rsidP="00700AB5">
            <w:pPr>
              <w:spacing w:before="10" w:after="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c)  Qualification possessed         -----------</w:t>
            </w:r>
          </w:p>
          <w:p w:rsidR="00EE59F5" w:rsidRDefault="00EE59F5" w:rsidP="00700AB5">
            <w:pPr>
              <w:spacing w:before="10" w:after="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                                                         -----------</w:t>
            </w:r>
          </w:p>
          <w:p w:rsidR="00EE59F5" w:rsidRPr="006D36A7" w:rsidRDefault="00EE59F5" w:rsidP="00700AB5">
            <w:pPr>
              <w:spacing w:before="10" w:after="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                                                         -----------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EE59F5" w:rsidRPr="006D36A7" w:rsidRDefault="00EE59F5" w:rsidP="00700AB5">
            <w:pPr>
              <w:spacing w:before="10" w:after="60"/>
              <w:rPr>
                <w:color w:val="000000" w:themeColor="text1"/>
              </w:rPr>
            </w:pPr>
            <w:proofErr w:type="spellStart"/>
            <w:r w:rsidRPr="006D36A7">
              <w:rPr>
                <w:color w:val="000000" w:themeColor="text1"/>
              </w:rPr>
              <w:t>i</w:t>
            </w:r>
            <w:proofErr w:type="spellEnd"/>
            <w:r w:rsidRPr="006D36A7">
              <w:rPr>
                <w:color w:val="000000" w:themeColor="text1"/>
              </w:rPr>
              <w:t>) Essential</w:t>
            </w:r>
          </w:p>
          <w:p w:rsidR="00EE59F5" w:rsidRPr="006D36A7" w:rsidRDefault="00EE59F5" w:rsidP="00700AB5">
            <w:pPr>
              <w:spacing w:before="10" w:after="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ii)  Desirable </w:t>
            </w:r>
          </w:p>
          <w:p w:rsidR="00EE59F5" w:rsidRPr="006D36A7" w:rsidRDefault="00EE59F5" w:rsidP="00700AB5">
            <w:pPr>
              <w:spacing w:before="10" w:after="6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iii) Experience </w:t>
            </w: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ind w:left="885" w:hanging="885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d)   Date of appointment to the present  post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c>
          <w:tcPr>
            <w:tcW w:w="4942" w:type="dxa"/>
            <w:gridSpan w:val="2"/>
          </w:tcPr>
          <w:p w:rsidR="00EE59F5" w:rsidRPr="006D36A7" w:rsidRDefault="00EE59F5" w:rsidP="00700AB5">
            <w:pPr>
              <w:ind w:left="885" w:hanging="885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 e)   Substantive post held and substantive pay with scale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68" w:hanging="602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br w:type="page"/>
              <w:t xml:space="preserve">10.      No. and date of communication under which a copy of the appointment order regarding his initial appointment on this post has been </w:t>
            </w:r>
            <w:proofErr w:type="gramStart"/>
            <w:r w:rsidRPr="006D36A7">
              <w:rPr>
                <w:color w:val="000000" w:themeColor="text1"/>
              </w:rPr>
              <w:t>sent :</w:t>
            </w:r>
            <w:proofErr w:type="gramEnd"/>
            <w:r w:rsidRPr="006D36A7">
              <w:rPr>
                <w:color w:val="000000" w:themeColor="text1"/>
              </w:rPr>
              <w:t xml:space="preserve"> (enclose a copy of the order.)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68" w:hanging="602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11.      Period </w:t>
            </w:r>
            <w:proofErr w:type="spellStart"/>
            <w:r w:rsidRPr="006D36A7">
              <w:rPr>
                <w:color w:val="000000" w:themeColor="text1"/>
              </w:rPr>
              <w:t>upto</w:t>
            </w:r>
            <w:proofErr w:type="spellEnd"/>
            <w:r w:rsidRPr="006D36A7">
              <w:rPr>
                <w:color w:val="000000" w:themeColor="text1"/>
              </w:rPr>
              <w:t xml:space="preserve"> which last concurrence for extension is asked for :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68" w:hanging="602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12.       Period </w:t>
            </w:r>
            <w:proofErr w:type="spellStart"/>
            <w:r w:rsidRPr="006D36A7">
              <w:rPr>
                <w:color w:val="000000" w:themeColor="text1"/>
              </w:rPr>
              <w:t>upto</w:t>
            </w:r>
            <w:proofErr w:type="spellEnd"/>
            <w:r w:rsidRPr="006D36A7">
              <w:rPr>
                <w:color w:val="000000" w:themeColor="text1"/>
              </w:rPr>
              <w:t xml:space="preserve"> which concurrence was accorded and the No. and date of this office communication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13. </w:t>
            </w:r>
            <w:proofErr w:type="gramStart"/>
            <w:r w:rsidRPr="006D36A7">
              <w:rPr>
                <w:color w:val="000000" w:themeColor="text1"/>
              </w:rPr>
              <w:t>a</w:t>
            </w:r>
            <w:proofErr w:type="gramEnd"/>
            <w:r w:rsidRPr="006D36A7">
              <w:rPr>
                <w:color w:val="000000" w:themeColor="text1"/>
              </w:rPr>
              <w:t xml:space="preserve">)  Whether the present incumbent is the senior-most person already serving in the next lower cadre and has been appointed by temporary promotion according to the Govt. instructions/service rules, if any. If not, why not?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b) The reasons for Supersession, if any, involved along with full particulars of service with complete service records, namely confidential rolls, copy of service card duly authenticated of the persons superseded.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14.a)  If he has been directly recruited what was the emergency necessitating the appointment in question in anticipation of </w:t>
            </w:r>
            <w:r w:rsidRPr="006D36A7">
              <w:rPr>
                <w:color w:val="000000" w:themeColor="text1"/>
              </w:rPr>
              <w:lastRenderedPageBreak/>
              <w:t xml:space="preserve">selection by the Commission :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lastRenderedPageBreak/>
              <w:t xml:space="preserve">      b)    Whether an advertisement was issued for the above post, and the official in question was selected as a result, if not, why Not?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c)    Whether the incumbent has been selected by personal contract, if any?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  <w:tr w:rsidR="00EE59F5" w:rsidRPr="006D36A7" w:rsidTr="00700AB5">
        <w:trPr>
          <w:gridBefore w:val="1"/>
          <w:wBefore w:w="24" w:type="dxa"/>
        </w:trPr>
        <w:tc>
          <w:tcPr>
            <w:tcW w:w="4918" w:type="dxa"/>
          </w:tcPr>
          <w:p w:rsidR="00EE59F5" w:rsidRPr="006D36A7" w:rsidRDefault="00EE59F5" w:rsidP="00700AB5">
            <w:pPr>
              <w:ind w:left="582" w:hanging="616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d)   Whether the incumbent has appeared at an interview for the same or similar post and whether he was rejected by the P.S.C. for the same? </w:t>
            </w:r>
          </w:p>
        </w:tc>
        <w:tc>
          <w:tcPr>
            <w:tcW w:w="4778" w:type="dxa"/>
            <w:gridSpan w:val="2"/>
          </w:tcPr>
          <w:p w:rsidR="00EE59F5" w:rsidRPr="006D36A7" w:rsidRDefault="00EE59F5" w:rsidP="00700AB5">
            <w:pPr>
              <w:rPr>
                <w:color w:val="000000" w:themeColor="text1"/>
              </w:rPr>
            </w:pPr>
          </w:p>
        </w:tc>
      </w:tr>
    </w:tbl>
    <w:p w:rsidR="00EE59F5" w:rsidRPr="006D36A7" w:rsidRDefault="00EE59F5" w:rsidP="00EE59F5">
      <w:pPr>
        <w:spacing w:before="140" w:line="240" w:lineRule="auto"/>
        <w:rPr>
          <w:color w:val="000000" w:themeColor="text1"/>
        </w:rPr>
      </w:pP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  <w:t xml:space="preserve">                                   Name of the </w:t>
      </w:r>
      <w:proofErr w:type="gramStart"/>
      <w:r w:rsidRPr="006D36A7">
        <w:rPr>
          <w:color w:val="000000" w:themeColor="text1"/>
        </w:rPr>
        <w:t>Secretary :_</w:t>
      </w:r>
      <w:proofErr w:type="gramEnd"/>
      <w:r w:rsidRPr="006D36A7">
        <w:rPr>
          <w:color w:val="000000" w:themeColor="text1"/>
        </w:rPr>
        <w:t>_______________________</w:t>
      </w:r>
    </w:p>
    <w:p w:rsidR="00EE59F5" w:rsidRPr="006D36A7" w:rsidRDefault="00EE59F5" w:rsidP="00EE59F5">
      <w:pPr>
        <w:spacing w:line="240" w:lineRule="auto"/>
        <w:rPr>
          <w:color w:val="000000" w:themeColor="text1"/>
        </w:rPr>
      </w:pP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  <w:t xml:space="preserve">                                   Signature: _________________________________</w:t>
      </w:r>
    </w:p>
    <w:p w:rsidR="00EE59F5" w:rsidRPr="006D36A7" w:rsidRDefault="00EE59F5" w:rsidP="00EE59F5">
      <w:pPr>
        <w:spacing w:line="240" w:lineRule="auto"/>
        <w:rPr>
          <w:color w:val="000000" w:themeColor="text1"/>
        </w:rPr>
      </w:pPr>
    </w:p>
    <w:p w:rsidR="00EE59F5" w:rsidRPr="006D36A7" w:rsidRDefault="00EE59F5" w:rsidP="00EE59F5">
      <w:pPr>
        <w:spacing w:line="240" w:lineRule="auto"/>
        <w:outlineLvl w:val="0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rect id="_x0000_s1026" style="position:absolute;margin-left:277.6pt;margin-top:1.85pt;width:55.25pt;height:61.1pt;z-index:251660288">
            <v:textbox style="mso-next-textbox:#_x0000_s1026">
              <w:txbxContent>
                <w:p w:rsidR="00EE59F5" w:rsidRPr="004E18B1" w:rsidRDefault="00EE59F5" w:rsidP="00EE59F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EE59F5" w:rsidRPr="00AE53EC" w:rsidRDefault="00EE59F5" w:rsidP="00EE59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AE53EC">
                    <w:rPr>
                      <w:rFonts w:ascii="Arial" w:hAnsi="Arial" w:cs="Arial"/>
                    </w:rPr>
                    <w:t>Office</w:t>
                  </w:r>
                </w:p>
                <w:p w:rsidR="00EE59F5" w:rsidRPr="00AE53EC" w:rsidRDefault="00EE59F5" w:rsidP="00EE59F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AE53EC">
                    <w:rPr>
                      <w:rFonts w:ascii="Arial" w:hAnsi="Arial" w:cs="Arial"/>
                    </w:rPr>
                    <w:t>Seal</w:t>
                  </w:r>
                </w:p>
                <w:p w:rsidR="00EE59F5" w:rsidRDefault="00EE59F5" w:rsidP="00EE59F5">
                  <w:pPr>
                    <w:jc w:val="center"/>
                  </w:pPr>
                </w:p>
              </w:txbxContent>
            </v:textbox>
          </v:rect>
        </w:pict>
      </w:r>
      <w:proofErr w:type="gramStart"/>
      <w:r w:rsidRPr="006D36A7">
        <w:rPr>
          <w:color w:val="000000" w:themeColor="text1"/>
        </w:rPr>
        <w:t>Place :</w:t>
      </w:r>
      <w:proofErr w:type="gramEnd"/>
      <w:r w:rsidRPr="006D36A7">
        <w:rPr>
          <w:color w:val="000000" w:themeColor="text1"/>
        </w:rPr>
        <w:t xml:space="preserve"> _______________________</w:t>
      </w:r>
    </w:p>
    <w:p w:rsidR="00EE59F5" w:rsidRPr="006D36A7" w:rsidRDefault="00EE59F5" w:rsidP="00EE59F5">
      <w:pPr>
        <w:spacing w:line="240" w:lineRule="auto"/>
        <w:rPr>
          <w:color w:val="000000" w:themeColor="text1"/>
        </w:rPr>
      </w:pPr>
      <w:proofErr w:type="gramStart"/>
      <w:r w:rsidRPr="006D36A7">
        <w:rPr>
          <w:color w:val="000000" w:themeColor="text1"/>
        </w:rPr>
        <w:t>Date :</w:t>
      </w:r>
      <w:proofErr w:type="gramEnd"/>
      <w:r w:rsidRPr="006D36A7">
        <w:rPr>
          <w:color w:val="000000" w:themeColor="text1"/>
        </w:rPr>
        <w:t xml:space="preserve"> ________________________</w:t>
      </w:r>
    </w:p>
    <w:p w:rsidR="00EE59F5" w:rsidRPr="006D36A7" w:rsidRDefault="00EE59F5" w:rsidP="00EE59F5">
      <w:pPr>
        <w:spacing w:line="240" w:lineRule="auto"/>
        <w:rPr>
          <w:color w:val="000000" w:themeColor="text1"/>
        </w:rPr>
      </w:pPr>
      <w:r w:rsidRPr="006D36A7">
        <w:rPr>
          <w:color w:val="000000" w:themeColor="text1"/>
        </w:rPr>
        <w:t xml:space="preserve">                                  </w:t>
      </w:r>
    </w:p>
    <w:p w:rsidR="00EE59F5" w:rsidRPr="006D36A7" w:rsidRDefault="00EE59F5" w:rsidP="00EE59F5">
      <w:pPr>
        <w:tabs>
          <w:tab w:val="center" w:pos="81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36A7">
        <w:rPr>
          <w:rFonts w:ascii="Times New Roman" w:hAnsi="Times New Roman" w:cs="Times New Roman"/>
          <w:color w:val="000000" w:themeColor="text1"/>
        </w:rPr>
        <w:t>_____</w:t>
      </w:r>
    </w:p>
    <w:p w:rsidR="00EE59F5" w:rsidRPr="006D36A7" w:rsidRDefault="00EE59F5" w:rsidP="00EE59F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E59F5" w:rsidRDefault="00EE59F5" w:rsidP="00EE59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F1B47" w:rsidRDefault="00FF1B47"/>
    <w:sectPr w:rsidR="00FF1B47" w:rsidSect="00FF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compat/>
  <w:rsids>
    <w:rsidRoot w:val="00EE59F5"/>
    <w:rsid w:val="00822841"/>
    <w:rsid w:val="00A77630"/>
    <w:rsid w:val="00EE59F5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F5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E59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EE59F5"/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EE59F5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1</dc:creator>
  <cp:lastModifiedBy>member 1</cp:lastModifiedBy>
  <cp:revision>1</cp:revision>
  <dcterms:created xsi:type="dcterms:W3CDTF">2021-08-13T08:40:00Z</dcterms:created>
  <dcterms:modified xsi:type="dcterms:W3CDTF">2021-08-13T08:40:00Z</dcterms:modified>
</cp:coreProperties>
</file>